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874" w14:textId="4AFA015A" w:rsidR="00793472" w:rsidRPr="00793472" w:rsidRDefault="00793472" w:rsidP="00793472">
      <w:r w:rsidRPr="00793472">
        <w:rPr>
          <w:b/>
          <w:bCs/>
        </w:rPr>
        <w:t>FROM:</w:t>
      </w:r>
      <w:r w:rsidR="00EE42BB">
        <w:t xml:space="preserve"> </w:t>
      </w:r>
      <w:r>
        <w:t>Campaign</w:t>
      </w:r>
      <w:r w:rsidR="00EE42BB">
        <w:t xml:space="preserve"> </w:t>
      </w:r>
      <w:r>
        <w:t>workers</w:t>
      </w:r>
    </w:p>
    <w:p w14:paraId="4A884417" w14:textId="7412C37E" w:rsidR="00793472" w:rsidRPr="00793472" w:rsidRDefault="00793472" w:rsidP="00793472">
      <w:r w:rsidRPr="00793472">
        <w:rPr>
          <w:b/>
          <w:bCs/>
        </w:rPr>
        <w:t>TO:</w:t>
      </w:r>
      <w:r w:rsidR="00EE42BB">
        <w:t xml:space="preserve"> </w:t>
      </w:r>
      <w:r>
        <w:t>All</w:t>
      </w:r>
      <w:r w:rsidR="00EE42BB">
        <w:t xml:space="preserve"> </w:t>
      </w:r>
      <w:r>
        <w:t>staff</w:t>
      </w:r>
    </w:p>
    <w:p w14:paraId="68A8FA0C" w14:textId="40304C99" w:rsidR="007D4854" w:rsidRPr="001C23FA" w:rsidRDefault="00793472" w:rsidP="00793472">
      <w:pPr>
        <w:rPr>
          <w:bCs/>
        </w:rPr>
      </w:pPr>
      <w:r w:rsidRPr="00793472">
        <w:rPr>
          <w:b/>
          <w:bCs/>
        </w:rPr>
        <w:t>CONTENT:</w:t>
      </w:r>
      <w:r w:rsidR="00EE42BB">
        <w:t xml:space="preserve"> </w:t>
      </w:r>
      <w:r w:rsidR="001C23FA">
        <w:rPr>
          <w:bCs/>
        </w:rPr>
        <w:t>Kicking off the 2021 CFC</w:t>
      </w:r>
    </w:p>
    <w:p w14:paraId="599034CD" w14:textId="21C6E530" w:rsidR="00793472" w:rsidRDefault="00793472" w:rsidP="3C5A8C45">
      <w:r w:rsidRPr="2AD9DCC2">
        <w:rPr>
          <w:b/>
          <w:bCs/>
        </w:rPr>
        <w:t>DATE</w:t>
      </w:r>
      <w:r w:rsidR="00EE42BB" w:rsidRPr="2AD9DCC2">
        <w:rPr>
          <w:b/>
          <w:bCs/>
        </w:rPr>
        <w:t xml:space="preserve"> </w:t>
      </w:r>
      <w:r w:rsidRPr="2AD9DCC2">
        <w:rPr>
          <w:b/>
          <w:bCs/>
        </w:rPr>
        <w:t>TO</w:t>
      </w:r>
      <w:r w:rsidR="00EE42BB" w:rsidRPr="2AD9DCC2">
        <w:rPr>
          <w:b/>
          <w:bCs/>
        </w:rPr>
        <w:t xml:space="preserve"> </w:t>
      </w:r>
      <w:r w:rsidRPr="2AD9DCC2">
        <w:rPr>
          <w:b/>
          <w:bCs/>
        </w:rPr>
        <w:t>SEND:</w:t>
      </w:r>
      <w:r w:rsidR="00EE42BB">
        <w:t xml:space="preserve"> </w:t>
      </w:r>
      <w:r w:rsidR="4E7227A0">
        <w:t xml:space="preserve">Monday, </w:t>
      </w:r>
      <w:r w:rsidR="08D7F18A">
        <w:t>Start Strong Week</w:t>
      </w:r>
    </w:p>
    <w:p w14:paraId="146AB31A" w14:textId="765A89E7" w:rsidR="00793472" w:rsidRPr="00B11FBA" w:rsidRDefault="00793472" w:rsidP="00793472">
      <w:pPr>
        <w:rPr>
          <w:rStyle w:val="Heading1Char"/>
          <w:color w:val="auto"/>
          <w:sz w:val="22"/>
          <w:szCs w:val="22"/>
        </w:rPr>
      </w:pPr>
      <w:r w:rsidRPr="2AD9DCC2">
        <w:rPr>
          <w:b/>
          <w:bCs/>
        </w:rPr>
        <w:t>SUBJECT:</w:t>
      </w:r>
      <w:r w:rsidR="00EE42BB">
        <w:t xml:space="preserve"> </w:t>
      </w:r>
      <w:r w:rsidR="50F37AFC" w:rsidRPr="00B11FBA">
        <w:rPr>
          <w:rStyle w:val="Heading1Char"/>
          <w:b w:val="0"/>
          <w:bCs/>
          <w:color w:val="auto"/>
          <w:sz w:val="22"/>
          <w:szCs w:val="22"/>
        </w:rPr>
        <w:t>Learn how to be a changemaker with these key CF</w:t>
      </w:r>
    </w:p>
    <w:p w14:paraId="55E91228" w14:textId="7234DDCF" w:rsidR="6B610D98" w:rsidRDefault="6B610D98" w:rsidP="3C5A8C45">
      <w:pPr>
        <w:rPr>
          <w:rFonts w:eastAsia="Arial"/>
        </w:rPr>
      </w:pPr>
      <w:r w:rsidRPr="2AD9DCC2">
        <w:rPr>
          <w:rFonts w:eastAsia="Arial"/>
          <w:b/>
          <w:bCs/>
        </w:rPr>
        <w:t>ATTACHMENT</w:t>
      </w:r>
      <w:r w:rsidRPr="2AD9DCC2">
        <w:rPr>
          <w:rFonts w:eastAsia="Arial"/>
        </w:rPr>
        <w:t xml:space="preserve">: How </w:t>
      </w:r>
      <w:proofErr w:type="gramStart"/>
      <w:r w:rsidRPr="2AD9DCC2">
        <w:rPr>
          <w:rFonts w:eastAsia="Arial"/>
        </w:rPr>
        <w:t>To</w:t>
      </w:r>
      <w:proofErr w:type="gramEnd"/>
      <w:r w:rsidRPr="2AD9DCC2">
        <w:rPr>
          <w:rFonts w:eastAsia="Arial"/>
        </w:rPr>
        <w:t xml:space="preserve"> Give Donor Card</w:t>
      </w:r>
    </w:p>
    <w:p w14:paraId="5C659BF3" w14:textId="7C69EEB1" w:rsidR="00793472" w:rsidRPr="00793472" w:rsidRDefault="00793472" w:rsidP="00793472"/>
    <w:p w14:paraId="305A58FD" w14:textId="77777777" w:rsidR="00B11FBA" w:rsidRDefault="00793472" w:rsidP="2AD9DCC2">
      <w:r>
        <w:t>Dear</w:t>
      </w:r>
      <w:r w:rsidR="00EE42BB">
        <w:t xml:space="preserve"> </w:t>
      </w:r>
      <w:r w:rsidR="0114B5A8">
        <w:t xml:space="preserve">fellow </w:t>
      </w:r>
      <w:r w:rsidR="00B103E6">
        <w:t>c</w:t>
      </w:r>
      <w:r w:rsidR="063F182D">
        <w:t>hangemaker</w:t>
      </w:r>
      <w:r w:rsidR="0D4B2B42">
        <w:t>s</w:t>
      </w:r>
      <w:r w:rsidR="007E71A9">
        <w:t>:</w:t>
      </w:r>
    </w:p>
    <w:p w14:paraId="5600B71B" w14:textId="77777777" w:rsidR="00B11FBA" w:rsidRDefault="00B11FBA" w:rsidP="2AD9DCC2"/>
    <w:p w14:paraId="34B6F061" w14:textId="1514B216" w:rsidR="00445148" w:rsidRPr="00B11FBA" w:rsidRDefault="07A3BEBF" w:rsidP="2AD9DCC2">
      <w:pPr>
        <w:rPr>
          <w:rStyle w:val="normaltextrun"/>
        </w:rPr>
      </w:pPr>
      <w:r w:rsidRPr="2AD9DCC2">
        <w:rPr>
          <w:rStyle w:val="normaltextrun"/>
          <w:color w:val="000000"/>
        </w:rPr>
        <w:t xml:space="preserve">Welcome to the 2021 Combined Federal Campaign (CFC)! </w:t>
      </w:r>
      <w:r w:rsidR="0135F301" w:rsidRPr="2AD9DCC2">
        <w:rPr>
          <w:rStyle w:val="normaltextrun"/>
          <w:color w:val="000000"/>
        </w:rPr>
        <w:t xml:space="preserve">This week we are kicking things off. </w:t>
      </w:r>
      <w:r w:rsidR="040E7C03" w:rsidRPr="2AD9DCC2">
        <w:rPr>
          <w:rStyle w:val="normaltextrun"/>
          <w:color w:val="000000"/>
        </w:rPr>
        <w:t>Did you know</w:t>
      </w:r>
      <w:r w:rsidR="58333F98" w:rsidRPr="2AD9DCC2">
        <w:rPr>
          <w:rStyle w:val="normaltextrun"/>
          <w:color w:val="000000"/>
        </w:rPr>
        <w:t>...</w:t>
      </w:r>
      <w:r w:rsidR="040E7C03" w:rsidRPr="2AD9DCC2">
        <w:rPr>
          <w:rStyle w:val="normaltextrun"/>
          <w:color w:val="000000"/>
        </w:rPr>
        <w:t xml:space="preserve"> </w:t>
      </w:r>
    </w:p>
    <w:p w14:paraId="3F12845A" w14:textId="724FFE5C" w:rsidR="00445148" w:rsidRDefault="040E7C03" w:rsidP="2AD9DCC2">
      <w:pPr>
        <w:pStyle w:val="ListParagraph"/>
        <w:numPr>
          <w:ilvl w:val="0"/>
          <w:numId w:val="2"/>
        </w:numPr>
        <w:rPr>
          <w:rStyle w:val="normaltextrun1"/>
          <w:rFonts w:asciiTheme="minorHAnsi" w:eastAsiaTheme="minorEastAsia" w:hAnsiTheme="minorHAnsi" w:cstheme="minorBidi"/>
          <w:color w:val="000000"/>
        </w:rPr>
      </w:pPr>
      <w:r w:rsidRPr="3C5A8C45">
        <w:rPr>
          <w:rStyle w:val="normaltextrun"/>
          <w:color w:val="000000"/>
        </w:rPr>
        <w:t>The</w:t>
      </w:r>
      <w:r w:rsidR="7E8DF67D" w:rsidRPr="3C5A8C45">
        <w:rPr>
          <w:rStyle w:val="normaltextrun"/>
          <w:color w:val="000000"/>
        </w:rPr>
        <w:t xml:space="preserve"> CFC</w:t>
      </w:r>
      <w:r w:rsidRPr="3C5A8C45">
        <w:rPr>
          <w:rStyle w:val="normaltextrun"/>
          <w:color w:val="000000"/>
        </w:rPr>
        <w:t xml:space="preserve"> is celebrating its 60</w:t>
      </w:r>
      <w:r w:rsidRPr="3C5A8C45">
        <w:rPr>
          <w:rStyle w:val="normaltextrun"/>
          <w:color w:val="000000"/>
          <w:vertAlign w:val="superscript"/>
        </w:rPr>
        <w:t>th</w:t>
      </w:r>
      <w:r w:rsidRPr="3C5A8C45">
        <w:rPr>
          <w:rStyle w:val="normaltextrun"/>
          <w:color w:val="000000"/>
        </w:rPr>
        <w:t xml:space="preserve"> Anniversary this year.</w:t>
      </w:r>
      <w:r w:rsidR="00DB097C">
        <w:rPr>
          <w:rStyle w:val="normaltextrun"/>
          <w:color w:val="000000"/>
          <w:shd w:val="clear" w:color="auto" w:fill="FFFFFF"/>
        </w:rPr>
        <w:t> </w:t>
      </w:r>
    </w:p>
    <w:p w14:paraId="520577F3" w14:textId="33B0A4EF" w:rsidR="00445148" w:rsidRDefault="52215A21" w:rsidP="2AD9DCC2">
      <w:pPr>
        <w:pStyle w:val="ListParagraph"/>
        <w:numPr>
          <w:ilvl w:val="0"/>
          <w:numId w:val="2"/>
        </w:numPr>
        <w:rPr>
          <w:rStyle w:val="normaltextrun"/>
          <w:color w:val="000000"/>
        </w:rPr>
      </w:pPr>
      <w:r>
        <w:rPr>
          <w:rStyle w:val="normaltextrun"/>
          <w:color w:val="000000"/>
          <w:shd w:val="clear" w:color="auto" w:fill="FFFFFF"/>
        </w:rPr>
        <w:t xml:space="preserve">Over the past 60 years, people like you and me have </w:t>
      </w:r>
      <w:r w:rsidR="038A49E1">
        <w:rPr>
          <w:rStyle w:val="normaltextrun"/>
          <w:color w:val="000000"/>
          <w:shd w:val="clear" w:color="auto" w:fill="FFFFFF"/>
        </w:rPr>
        <w:t>given</w:t>
      </w:r>
      <w:r w:rsidR="00DB097C">
        <w:rPr>
          <w:rStyle w:val="normaltextrun"/>
          <w:color w:val="000000"/>
          <w:shd w:val="clear" w:color="auto" w:fill="FFFFFF"/>
        </w:rPr>
        <w:t> more than $8.5 billion to help those in need locally, across the nation, and throughout the world</w:t>
      </w:r>
      <w:r w:rsidR="4A7A33AE">
        <w:rPr>
          <w:rStyle w:val="normaltextrun"/>
          <w:color w:val="000000"/>
          <w:shd w:val="clear" w:color="auto" w:fill="FFFFFF"/>
        </w:rPr>
        <w:t>.</w:t>
      </w:r>
      <w:r w:rsidR="00DB097C">
        <w:rPr>
          <w:rStyle w:val="normaltextrun"/>
          <w:color w:val="000000"/>
          <w:shd w:val="clear" w:color="auto" w:fill="FFFFFF"/>
        </w:rPr>
        <w:t xml:space="preserve"> </w:t>
      </w:r>
    </w:p>
    <w:p w14:paraId="39D12077" w14:textId="72EE59ED" w:rsidR="00445148" w:rsidRDefault="16225F9C" w:rsidP="2AD9DCC2">
      <w:pPr>
        <w:pStyle w:val="ListParagraph"/>
        <w:numPr>
          <w:ilvl w:val="0"/>
          <w:numId w:val="2"/>
        </w:numPr>
        <w:rPr>
          <w:rStyle w:val="normaltextrun1"/>
          <w:color w:val="000000"/>
        </w:rPr>
      </w:pPr>
      <w:r>
        <w:rPr>
          <w:rStyle w:val="normaltextrun"/>
          <w:color w:val="000000"/>
          <w:shd w:val="clear" w:color="auto" w:fill="FFFFFF"/>
        </w:rPr>
        <w:t>I</w:t>
      </w:r>
      <w:r w:rsidR="00DB097C">
        <w:rPr>
          <w:rStyle w:val="normaltextrun"/>
          <w:color w:val="000000"/>
          <w:shd w:val="clear" w:color="auto" w:fill="FFFFFF"/>
        </w:rPr>
        <w:t xml:space="preserve">n 2020 alone, the federal community pledged nearly $83.6 million in donations and volunteer time! </w:t>
      </w:r>
      <w:r w:rsidR="2770D7B6">
        <w:rPr>
          <w:rStyle w:val="normaltextrun1"/>
        </w:rPr>
        <w:t xml:space="preserve"> </w:t>
      </w:r>
    </w:p>
    <w:p w14:paraId="24E2952C" w14:textId="190AC22E" w:rsidR="3C8BEAA3" w:rsidRDefault="3C8BEAA3" w:rsidP="2AD9DCC2">
      <w:pPr>
        <w:pStyle w:val="ListParagraph"/>
        <w:numPr>
          <w:ilvl w:val="0"/>
          <w:numId w:val="2"/>
        </w:numPr>
        <w:rPr>
          <w:rStyle w:val="normaltextrun1"/>
          <w:color w:val="000000"/>
        </w:rPr>
      </w:pPr>
      <w:r w:rsidRPr="2AD9DCC2">
        <w:rPr>
          <w:rStyle w:val="normaltextrun1"/>
          <w:rFonts w:eastAsia="Arial"/>
        </w:rPr>
        <w:t xml:space="preserve">This year’s CFC theme is </w:t>
      </w:r>
      <w:r w:rsidR="000D63C9">
        <w:rPr>
          <w:rStyle w:val="normaltextrun1"/>
          <w:rFonts w:eastAsia="Arial"/>
        </w:rPr>
        <w:t>“Y</w:t>
      </w:r>
      <w:r w:rsidRPr="2AD9DCC2">
        <w:rPr>
          <w:rStyle w:val="normaltextrun1"/>
          <w:rFonts w:eastAsia="Arial"/>
        </w:rPr>
        <w:t>ou can be the face of change.</w:t>
      </w:r>
      <w:r w:rsidR="000D63C9">
        <w:rPr>
          <w:rStyle w:val="normaltextrun1"/>
          <w:rFonts w:eastAsia="Arial"/>
        </w:rPr>
        <w:t>”</w:t>
      </w:r>
      <w:r w:rsidRPr="2AD9DCC2">
        <w:rPr>
          <w:rStyle w:val="normaltextrun1"/>
          <w:rFonts w:eastAsia="Arial"/>
        </w:rPr>
        <w:t xml:space="preserve"> </w:t>
      </w:r>
    </w:p>
    <w:p w14:paraId="26D73BD1" w14:textId="53A6369F" w:rsidR="00793472" w:rsidRDefault="00EE42BB" w:rsidP="00793472">
      <w:r>
        <w:t xml:space="preserve"> </w:t>
      </w:r>
    </w:p>
    <w:p w14:paraId="49830DD1" w14:textId="4CC81BB4" w:rsidR="00D71711" w:rsidRDefault="4E21018E" w:rsidP="00793472">
      <w:r>
        <w:t>D</w:t>
      </w:r>
      <w:r w:rsidR="00D71711">
        <w:t xml:space="preserve">edication to changing the world for the better is what makes someone like you a changemaker. </w:t>
      </w:r>
      <w:r w:rsidR="00C34985">
        <w:t>Check out the attachment to learn more about how to give.</w:t>
      </w:r>
    </w:p>
    <w:p w14:paraId="327DD73E" w14:textId="7399CDF0" w:rsidR="00D71711" w:rsidRDefault="00D71711" w:rsidP="2AD9DCC2">
      <w:pPr>
        <w:rPr>
          <w:rFonts w:eastAsia="Arial"/>
        </w:rPr>
      </w:pPr>
    </w:p>
    <w:p w14:paraId="05BAA0F5" w14:textId="045849E5" w:rsidR="00681423" w:rsidRDefault="0749C4CC" w:rsidP="00793472">
      <w:r>
        <w:t xml:space="preserve">Ready </w:t>
      </w:r>
      <w:r w:rsidR="7EB98BF2">
        <w:t xml:space="preserve">to join </w:t>
      </w:r>
      <w:r w:rsidR="7ADFFAB1">
        <w:t>the CFC community</w:t>
      </w:r>
      <w:r w:rsidR="7EB98BF2">
        <w:t xml:space="preserve"> and help change the world this </w:t>
      </w:r>
      <w:proofErr w:type="gramStart"/>
      <w:r w:rsidR="7EB98BF2">
        <w:t>year?</w:t>
      </w:r>
      <w:r w:rsidR="00681423">
        <w:t>.</w:t>
      </w:r>
      <w:proofErr w:type="gramEnd"/>
      <w:r w:rsidR="00681423">
        <w:t xml:space="preserve"> It’s easy!  </w:t>
      </w:r>
    </w:p>
    <w:p w14:paraId="44638371" w14:textId="38B66702" w:rsidR="00681423" w:rsidRPr="00681423" w:rsidRDefault="00681423" w:rsidP="00793472">
      <w:pPr>
        <w:rPr>
          <w:rFonts w:asciiTheme="majorHAnsi" w:hAnsiTheme="majorHAnsi" w:cstheme="majorHAnsi"/>
        </w:rPr>
      </w:pPr>
    </w:p>
    <w:p w14:paraId="371CB333" w14:textId="4CEE42C6" w:rsidR="00681423" w:rsidRPr="00681423" w:rsidRDefault="00681423" w:rsidP="2AD9DCC2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2AD9DCC2">
        <w:rPr>
          <w:rStyle w:val="normaltextrun"/>
          <w:rFonts w:asciiTheme="majorHAnsi" w:hAnsiTheme="majorHAnsi" w:cstheme="majorBidi"/>
          <w:sz w:val="22"/>
          <w:szCs w:val="22"/>
        </w:rPr>
        <w:t xml:space="preserve">Give through payroll deduction or a one-time gift </w:t>
      </w:r>
      <w:r w:rsidR="000D63C9">
        <w:rPr>
          <w:rStyle w:val="normaltextrun"/>
          <w:rFonts w:asciiTheme="majorHAnsi" w:hAnsiTheme="majorHAnsi" w:cstheme="majorBidi"/>
          <w:sz w:val="22"/>
          <w:szCs w:val="22"/>
        </w:rPr>
        <w:t>using</w:t>
      </w:r>
      <w:r w:rsidR="000D63C9" w:rsidRPr="2AD9DCC2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hyperlink r:id="rId10" w:tooltip="Official Combined Federal Campaign Website">
        <w:r w:rsidRPr="2AD9DCC2">
          <w:rPr>
            <w:rStyle w:val="Hyperlink"/>
            <w:rFonts w:asciiTheme="majorHAnsi" w:hAnsiTheme="majorHAnsi" w:cstheme="majorBidi"/>
            <w:sz w:val="22"/>
            <w:szCs w:val="22"/>
          </w:rPr>
          <w:t>GiveCFC.org</w:t>
        </w:r>
      </w:hyperlink>
      <w:r w:rsidRPr="2AD9DCC2">
        <w:rPr>
          <w:rStyle w:val="normaltextrun"/>
          <w:rFonts w:asciiTheme="majorHAnsi" w:hAnsiTheme="majorHAnsi" w:cstheme="majorBidi"/>
          <w:sz w:val="22"/>
          <w:szCs w:val="22"/>
        </w:rPr>
        <w:t>.</w:t>
      </w:r>
      <w:r w:rsidRPr="2AD9DCC2">
        <w:rPr>
          <w:rStyle w:val="eop"/>
          <w:rFonts w:asciiTheme="majorHAnsi" w:hAnsiTheme="majorHAnsi" w:cstheme="majorBidi"/>
          <w:sz w:val="22"/>
          <w:szCs w:val="22"/>
        </w:rPr>
        <w:t> </w:t>
      </w:r>
    </w:p>
    <w:p w14:paraId="63136A04" w14:textId="77777777" w:rsidR="00681423" w:rsidRPr="00681423" w:rsidRDefault="00681423" w:rsidP="2AD9DCC2">
      <w:pPr>
        <w:pStyle w:val="paragraph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2AD9DCC2">
        <w:rPr>
          <w:rStyle w:val="normaltextrun"/>
          <w:rFonts w:asciiTheme="majorHAnsi" w:hAnsiTheme="majorHAnsi" w:cstheme="majorBidi"/>
          <w:sz w:val="22"/>
          <w:szCs w:val="22"/>
        </w:rPr>
        <w:t>Pledge volunteer hours as an additional way to support the impactful work of local, national, and international charities.</w:t>
      </w:r>
      <w:r w:rsidRPr="2AD9DCC2">
        <w:rPr>
          <w:rStyle w:val="eop"/>
          <w:rFonts w:asciiTheme="majorHAnsi" w:hAnsiTheme="majorHAnsi" w:cstheme="majorBidi"/>
          <w:sz w:val="22"/>
          <w:szCs w:val="22"/>
        </w:rPr>
        <w:t> </w:t>
      </w:r>
    </w:p>
    <w:p w14:paraId="7AD70805" w14:textId="223CE1D2" w:rsidR="00681423" w:rsidRPr="00681423" w:rsidRDefault="00681423" w:rsidP="2AD9DCC2">
      <w:pPr>
        <w:pStyle w:val="paragraph"/>
        <w:numPr>
          <w:ilvl w:val="0"/>
          <w:numId w:val="1"/>
        </w:numPr>
        <w:tabs>
          <w:tab w:val="left" w:pos="1440"/>
        </w:tabs>
        <w:spacing w:before="0" w:beforeAutospacing="0" w:after="24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2AD9DCC2">
        <w:rPr>
          <w:rStyle w:val="normaltextrun"/>
          <w:rFonts w:asciiTheme="majorHAnsi" w:hAnsiTheme="majorHAnsi" w:cstheme="majorBidi"/>
          <w:sz w:val="22"/>
          <w:szCs w:val="22"/>
        </w:rPr>
        <w:t xml:space="preserve">Submit your story through </w:t>
      </w:r>
      <w:hyperlink r:id="rId11" w:tooltip="Official Combined Federal Campaign Website">
        <w:r w:rsidRPr="2AD9DCC2">
          <w:rPr>
            <w:rStyle w:val="Hyperlink"/>
            <w:rFonts w:asciiTheme="majorHAnsi" w:hAnsiTheme="majorHAnsi" w:cstheme="majorBidi"/>
            <w:sz w:val="22"/>
            <w:szCs w:val="22"/>
          </w:rPr>
          <w:t>GiveCFC.org</w:t>
        </w:r>
      </w:hyperlink>
      <w:r w:rsidRPr="2AD9DCC2">
        <w:rPr>
          <w:rStyle w:val="normaltextrun"/>
          <w:rFonts w:asciiTheme="majorHAnsi" w:hAnsiTheme="majorHAnsi" w:cstheme="majorBidi"/>
          <w:sz w:val="22"/>
          <w:szCs w:val="22"/>
        </w:rPr>
        <w:t xml:space="preserve"> for use on websites and social media accounts. </w:t>
      </w:r>
      <w:r w:rsidRPr="2AD9DCC2">
        <w:rPr>
          <w:rStyle w:val="eop"/>
          <w:rFonts w:asciiTheme="majorHAnsi" w:hAnsiTheme="majorHAnsi" w:cstheme="majorBidi"/>
          <w:sz w:val="22"/>
          <w:szCs w:val="22"/>
        </w:rPr>
        <w:t> </w:t>
      </w:r>
    </w:p>
    <w:p w14:paraId="727AAF5D" w14:textId="335E5A7E" w:rsidR="00A06FDC" w:rsidRDefault="00681423" w:rsidP="142F62A6">
      <w:r>
        <w:t>If this is your first year of choosing to be the face of change, welcome! Be sure to reach out to your agency’s CFC campaign worker</w:t>
      </w:r>
      <w:r w:rsidR="29DB57BC">
        <w:t xml:space="preserve"> (me!)</w:t>
      </w:r>
      <w:r>
        <w:t xml:space="preserve"> for any questions you have </w:t>
      </w:r>
      <w:r w:rsidR="734928ED">
        <w:t>about</w:t>
      </w:r>
      <w:r>
        <w:t xml:space="preserve"> making your first pledge.</w:t>
      </w:r>
    </w:p>
    <w:p w14:paraId="6FC6D2BB" w14:textId="72DD5D7F" w:rsidR="142F62A6" w:rsidRDefault="142F62A6" w:rsidP="142F62A6"/>
    <w:p w14:paraId="27DC0A84" w14:textId="6C8E0E62" w:rsidR="0024230F" w:rsidRPr="0024230F" w:rsidRDefault="00681423" w:rsidP="142F62A6">
      <w:r>
        <w:rPr>
          <w:rStyle w:val="normaltextrun"/>
          <w:color w:val="000000"/>
          <w:shd w:val="clear" w:color="auto" w:fill="FFFFFF"/>
        </w:rPr>
        <w:t>Thank you for being the face of change for charitable causes like helping communities recover from disaster, supporting military families, ensuring education for all, and making a positive difference in our world.</w:t>
      </w:r>
      <w:r>
        <w:rPr>
          <w:rStyle w:val="eop"/>
          <w:color w:val="000000"/>
          <w:shd w:val="clear" w:color="auto" w:fill="FFFFFF"/>
        </w:rPr>
        <w:t> </w:t>
      </w:r>
    </w:p>
    <w:p w14:paraId="7D079A7B" w14:textId="350351AB" w:rsidR="0063074C" w:rsidRDefault="0063074C" w:rsidP="00793472"/>
    <w:p w14:paraId="0F81A962" w14:textId="4E76DD37" w:rsidR="00793472" w:rsidRPr="00793472" w:rsidRDefault="007E71A9" w:rsidP="00793472">
      <w:r>
        <w:t>Cheers,</w:t>
      </w:r>
      <w:r w:rsidR="00793472" w:rsidRPr="00793472">
        <w:t> </w:t>
      </w:r>
      <w:r w:rsidR="00EE42BB">
        <w:t xml:space="preserve"> </w:t>
      </w:r>
    </w:p>
    <w:p w14:paraId="6C7E6489" w14:textId="77777777" w:rsidR="00DB60F7" w:rsidRDefault="00793472" w:rsidP="00793472">
      <w:r w:rsidRPr="00793472">
        <w:t>[</w:t>
      </w:r>
      <w:r w:rsidR="007D4854" w:rsidRPr="00DB60F7">
        <w:rPr>
          <w:shd w:val="clear" w:color="auto" w:fill="CAECF4" w:themeFill="accent1" w:themeFillTint="33"/>
        </w:rPr>
        <w:t>Campaign</w:t>
      </w:r>
      <w:r w:rsidR="00EE42BB" w:rsidRPr="00DB60F7">
        <w:rPr>
          <w:shd w:val="clear" w:color="auto" w:fill="CAECF4" w:themeFill="accent1" w:themeFillTint="33"/>
        </w:rPr>
        <w:t xml:space="preserve"> </w:t>
      </w:r>
      <w:r w:rsidR="007D4854" w:rsidRPr="00DB60F7">
        <w:rPr>
          <w:shd w:val="clear" w:color="auto" w:fill="CAECF4" w:themeFill="accent1" w:themeFillTint="33"/>
        </w:rPr>
        <w:t>worker</w:t>
      </w:r>
      <w:r w:rsidRPr="00793472">
        <w:t>]</w:t>
      </w:r>
    </w:p>
    <w:p w14:paraId="049B6F34" w14:textId="5E6C329F" w:rsidR="00150D73" w:rsidRPr="00CC0836" w:rsidRDefault="00DB60F7" w:rsidP="00505186">
      <w:r>
        <w:t>[</w:t>
      </w:r>
      <w:r w:rsidR="00793472" w:rsidRPr="00DB60F7">
        <w:rPr>
          <w:shd w:val="clear" w:color="auto" w:fill="CAECF4" w:themeFill="accent1" w:themeFillTint="33"/>
        </w:rPr>
        <w:t>Title</w:t>
      </w:r>
      <w:r w:rsidR="00793472" w:rsidRPr="00793472">
        <w:t>]</w:t>
      </w:r>
    </w:p>
    <w:sectPr w:rsidR="00150D73" w:rsidRPr="00CC0836" w:rsidSect="00491D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0B39" w14:textId="77777777" w:rsidR="00BF11FB" w:rsidRDefault="00BF11FB" w:rsidP="00525B25">
      <w:r>
        <w:separator/>
      </w:r>
    </w:p>
  </w:endnote>
  <w:endnote w:type="continuationSeparator" w:id="0">
    <w:p w14:paraId="38DD569E" w14:textId="77777777" w:rsidR="00BF11FB" w:rsidRDefault="00BF11FB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8223" w14:textId="77777777" w:rsidR="002E26D3" w:rsidRDefault="002E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CD6C" w14:textId="77777777" w:rsidR="002E26D3" w:rsidRDefault="002E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6804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3D7A" w14:textId="77777777" w:rsidR="00BF11FB" w:rsidRDefault="00BF11FB" w:rsidP="00525B25">
      <w:r>
        <w:separator/>
      </w:r>
    </w:p>
  </w:footnote>
  <w:footnote w:type="continuationSeparator" w:id="0">
    <w:p w14:paraId="18442539" w14:textId="77777777" w:rsidR="00BF11FB" w:rsidRDefault="00BF11FB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B44A" w14:textId="77777777" w:rsidR="002E26D3" w:rsidRDefault="002E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A52C" w14:textId="77777777" w:rsidR="00525B25" w:rsidRDefault="00525B25"/>
  <w:p w14:paraId="7A626272" w14:textId="77777777" w:rsidR="00525B25" w:rsidRDefault="0052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DA2A" w14:textId="3A062CEC" w:rsidR="00491D13" w:rsidRDefault="00FE42C0" w:rsidP="00FE42C0">
    <w:pPr>
      <w:pStyle w:val="Header"/>
      <w:ind w:left="-1080"/>
    </w:pPr>
    <w:r>
      <w:br/>
    </w:r>
    <w:r w:rsidR="2AD9DCC2">
      <w:rPr>
        <w:noProof/>
      </w:rPr>
      <w:drawing>
        <wp:inline distT="0" distB="0" distL="0" distR="0" wp14:anchorId="49B25A19" wp14:editId="49CA76F7">
          <wp:extent cx="5943600" cy="1428750"/>
          <wp:effectExtent l="0" t="0" r="0" b="0"/>
          <wp:docPr id="1" name="Picture 1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C5094" w14:textId="600276B1" w:rsidR="00FE42C0" w:rsidRDefault="00FE42C0" w:rsidP="000D63C9">
    <w:pPr>
      <w:pStyle w:val="Header"/>
      <w:ind w:left="-1080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2982"/>
    <w:multiLevelType w:val="multilevel"/>
    <w:tmpl w:val="4C36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B8B"/>
    <w:multiLevelType w:val="multilevel"/>
    <w:tmpl w:val="FFF03934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3C4"/>
    <w:multiLevelType w:val="hybridMultilevel"/>
    <w:tmpl w:val="6832DE08"/>
    <w:lvl w:ilvl="0" w:tplc="FED4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8AA3" w:themeColor="accent1"/>
      </w:rPr>
    </w:lvl>
    <w:lvl w:ilvl="1" w:tplc="910CF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08AA3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ACC"/>
    <w:multiLevelType w:val="hybridMultilevel"/>
    <w:tmpl w:val="74985CEA"/>
    <w:lvl w:ilvl="0" w:tplc="70E0A364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  <w:sz w:val="20"/>
      </w:rPr>
    </w:lvl>
    <w:lvl w:ilvl="1" w:tplc="D9B0AF88" w:tentative="1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  <w:sz w:val="20"/>
      </w:rPr>
    </w:lvl>
    <w:lvl w:ilvl="2" w:tplc="76DE7CBC" w:tentative="1">
      <w:start w:val="1"/>
      <w:numFmt w:val="bullet"/>
      <w:lvlText w:val="o"/>
      <w:lvlJc w:val="left"/>
      <w:pPr>
        <w:tabs>
          <w:tab w:val="num" w:pos="2160"/>
        </w:tabs>
        <w:ind w:left="1800" w:hanging="360"/>
      </w:pPr>
      <w:rPr>
        <w:rFonts w:ascii="Courier New" w:hAnsi="Courier New" w:hint="default"/>
        <w:sz w:val="20"/>
      </w:rPr>
    </w:lvl>
    <w:lvl w:ilvl="3" w:tplc="DBB8BF0E" w:tentative="1">
      <w:start w:val="1"/>
      <w:numFmt w:val="bullet"/>
      <w:lvlText w:val="o"/>
      <w:lvlJc w:val="left"/>
      <w:pPr>
        <w:tabs>
          <w:tab w:val="num" w:pos="2880"/>
        </w:tabs>
        <w:ind w:left="2520" w:hanging="360"/>
      </w:pPr>
      <w:rPr>
        <w:rFonts w:ascii="Courier New" w:hAnsi="Courier New" w:hint="default"/>
        <w:sz w:val="20"/>
      </w:rPr>
    </w:lvl>
    <w:lvl w:ilvl="4" w:tplc="33E67872" w:tentative="1">
      <w:start w:val="1"/>
      <w:numFmt w:val="bullet"/>
      <w:lvlText w:val="o"/>
      <w:lvlJc w:val="left"/>
      <w:pPr>
        <w:tabs>
          <w:tab w:val="num" w:pos="3600"/>
        </w:tabs>
        <w:ind w:left="3240" w:hanging="360"/>
      </w:pPr>
      <w:rPr>
        <w:rFonts w:ascii="Courier New" w:hAnsi="Courier New" w:hint="default"/>
        <w:sz w:val="20"/>
      </w:rPr>
    </w:lvl>
    <w:lvl w:ilvl="5" w:tplc="4DF8767A" w:tentative="1">
      <w:start w:val="1"/>
      <w:numFmt w:val="bullet"/>
      <w:lvlText w:val="o"/>
      <w:lvlJc w:val="left"/>
      <w:pPr>
        <w:tabs>
          <w:tab w:val="num" w:pos="4320"/>
        </w:tabs>
        <w:ind w:left="3960" w:hanging="360"/>
      </w:pPr>
      <w:rPr>
        <w:rFonts w:ascii="Courier New" w:hAnsi="Courier New" w:hint="default"/>
        <w:sz w:val="20"/>
      </w:rPr>
    </w:lvl>
    <w:lvl w:ilvl="6" w:tplc="BF863258" w:tentative="1">
      <w:start w:val="1"/>
      <w:numFmt w:val="bullet"/>
      <w:lvlText w:val="o"/>
      <w:lvlJc w:val="left"/>
      <w:pPr>
        <w:tabs>
          <w:tab w:val="num" w:pos="5040"/>
        </w:tabs>
        <w:ind w:left="4680" w:hanging="360"/>
      </w:pPr>
      <w:rPr>
        <w:rFonts w:ascii="Courier New" w:hAnsi="Courier New" w:hint="default"/>
        <w:sz w:val="20"/>
      </w:rPr>
    </w:lvl>
    <w:lvl w:ilvl="7" w:tplc="D396CD00" w:tentative="1">
      <w:start w:val="1"/>
      <w:numFmt w:val="bullet"/>
      <w:lvlText w:val="o"/>
      <w:lvlJc w:val="left"/>
      <w:pPr>
        <w:tabs>
          <w:tab w:val="num" w:pos="5760"/>
        </w:tabs>
        <w:ind w:left="5400" w:hanging="360"/>
      </w:pPr>
      <w:rPr>
        <w:rFonts w:ascii="Courier New" w:hAnsi="Courier New" w:hint="default"/>
        <w:sz w:val="20"/>
      </w:rPr>
    </w:lvl>
    <w:lvl w:ilvl="8" w:tplc="08E0BFA4" w:tentative="1">
      <w:start w:val="1"/>
      <w:numFmt w:val="bullet"/>
      <w:lvlText w:val="o"/>
      <w:lvlJc w:val="left"/>
      <w:pPr>
        <w:tabs>
          <w:tab w:val="num" w:pos="648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ABF7D01"/>
    <w:multiLevelType w:val="hybridMultilevel"/>
    <w:tmpl w:val="BFE0A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450E0"/>
    <w:multiLevelType w:val="hybridMultilevel"/>
    <w:tmpl w:val="D4045550"/>
    <w:lvl w:ilvl="0" w:tplc="351E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0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CD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3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8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0C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2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6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6EB9"/>
    <w:multiLevelType w:val="hybridMultilevel"/>
    <w:tmpl w:val="F480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E2526"/>
    <w:multiLevelType w:val="hybridMultilevel"/>
    <w:tmpl w:val="A0A2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33B9"/>
    <w:multiLevelType w:val="hybridMultilevel"/>
    <w:tmpl w:val="FA58A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9"/>
    <w:rsid w:val="00000365"/>
    <w:rsid w:val="000626D7"/>
    <w:rsid w:val="00063015"/>
    <w:rsid w:val="00092198"/>
    <w:rsid w:val="000B0313"/>
    <w:rsid w:val="000D63C9"/>
    <w:rsid w:val="000E6A22"/>
    <w:rsid w:val="000F16D1"/>
    <w:rsid w:val="0011201A"/>
    <w:rsid w:val="00124611"/>
    <w:rsid w:val="00127A57"/>
    <w:rsid w:val="001349CA"/>
    <w:rsid w:val="00150D73"/>
    <w:rsid w:val="001618E3"/>
    <w:rsid w:val="001756B9"/>
    <w:rsid w:val="00177EA0"/>
    <w:rsid w:val="00183E42"/>
    <w:rsid w:val="00186E12"/>
    <w:rsid w:val="001A0C84"/>
    <w:rsid w:val="001C22E7"/>
    <w:rsid w:val="001C23FA"/>
    <w:rsid w:val="002151C2"/>
    <w:rsid w:val="0024230F"/>
    <w:rsid w:val="002538FF"/>
    <w:rsid w:val="00293BB1"/>
    <w:rsid w:val="002B43E7"/>
    <w:rsid w:val="002DE065"/>
    <w:rsid w:val="002E04DF"/>
    <w:rsid w:val="002E26D3"/>
    <w:rsid w:val="002F7BB8"/>
    <w:rsid w:val="003327A1"/>
    <w:rsid w:val="00352290"/>
    <w:rsid w:val="003568DB"/>
    <w:rsid w:val="00380E50"/>
    <w:rsid w:val="00393F66"/>
    <w:rsid w:val="00396DE5"/>
    <w:rsid w:val="003C09B1"/>
    <w:rsid w:val="003E1F20"/>
    <w:rsid w:val="00424705"/>
    <w:rsid w:val="00424927"/>
    <w:rsid w:val="00424F6D"/>
    <w:rsid w:val="00431464"/>
    <w:rsid w:val="00445148"/>
    <w:rsid w:val="00491D13"/>
    <w:rsid w:val="00497D46"/>
    <w:rsid w:val="004B3C82"/>
    <w:rsid w:val="004D04D6"/>
    <w:rsid w:val="004D49C0"/>
    <w:rsid w:val="004D6EF4"/>
    <w:rsid w:val="004E3417"/>
    <w:rsid w:val="004F335C"/>
    <w:rsid w:val="00505186"/>
    <w:rsid w:val="00520A33"/>
    <w:rsid w:val="00525B25"/>
    <w:rsid w:val="00535758"/>
    <w:rsid w:val="00557617"/>
    <w:rsid w:val="00576444"/>
    <w:rsid w:val="005B1894"/>
    <w:rsid w:val="005D2CFA"/>
    <w:rsid w:val="005F5C21"/>
    <w:rsid w:val="0060425F"/>
    <w:rsid w:val="00622310"/>
    <w:rsid w:val="006250FF"/>
    <w:rsid w:val="00626B80"/>
    <w:rsid w:val="0063074C"/>
    <w:rsid w:val="00632952"/>
    <w:rsid w:val="00663513"/>
    <w:rsid w:val="006753F1"/>
    <w:rsid w:val="00677F77"/>
    <w:rsid w:val="00681423"/>
    <w:rsid w:val="006971AB"/>
    <w:rsid w:val="006B1762"/>
    <w:rsid w:val="00721C0A"/>
    <w:rsid w:val="007260A6"/>
    <w:rsid w:val="00761E3A"/>
    <w:rsid w:val="00793472"/>
    <w:rsid w:val="007A2950"/>
    <w:rsid w:val="007A63D8"/>
    <w:rsid w:val="007B14DE"/>
    <w:rsid w:val="007B175A"/>
    <w:rsid w:val="007B6370"/>
    <w:rsid w:val="007D4854"/>
    <w:rsid w:val="007E59CF"/>
    <w:rsid w:val="007E71A9"/>
    <w:rsid w:val="007F2B63"/>
    <w:rsid w:val="00811596"/>
    <w:rsid w:val="0086540A"/>
    <w:rsid w:val="00883C5D"/>
    <w:rsid w:val="0088564A"/>
    <w:rsid w:val="00895F72"/>
    <w:rsid w:val="008D56BF"/>
    <w:rsid w:val="008E0BBF"/>
    <w:rsid w:val="00900EFD"/>
    <w:rsid w:val="00905F2D"/>
    <w:rsid w:val="0094244C"/>
    <w:rsid w:val="009816A5"/>
    <w:rsid w:val="009A2085"/>
    <w:rsid w:val="009C5886"/>
    <w:rsid w:val="009F182E"/>
    <w:rsid w:val="009F79F5"/>
    <w:rsid w:val="00A06FDC"/>
    <w:rsid w:val="00A127D1"/>
    <w:rsid w:val="00A15A16"/>
    <w:rsid w:val="00A26F94"/>
    <w:rsid w:val="00A27F2F"/>
    <w:rsid w:val="00A3583C"/>
    <w:rsid w:val="00A43DEB"/>
    <w:rsid w:val="00A45D72"/>
    <w:rsid w:val="00A62D28"/>
    <w:rsid w:val="00A74EB0"/>
    <w:rsid w:val="00AA1D1A"/>
    <w:rsid w:val="00AA56D9"/>
    <w:rsid w:val="00AB3493"/>
    <w:rsid w:val="00ABC36D"/>
    <w:rsid w:val="00AE08C8"/>
    <w:rsid w:val="00AF6BD2"/>
    <w:rsid w:val="00B103E6"/>
    <w:rsid w:val="00B11FBA"/>
    <w:rsid w:val="00B34057"/>
    <w:rsid w:val="00B56219"/>
    <w:rsid w:val="00B84CA3"/>
    <w:rsid w:val="00B8525A"/>
    <w:rsid w:val="00B9273F"/>
    <w:rsid w:val="00BA2E53"/>
    <w:rsid w:val="00BD1DE8"/>
    <w:rsid w:val="00BF014A"/>
    <w:rsid w:val="00BF11FB"/>
    <w:rsid w:val="00C34985"/>
    <w:rsid w:val="00C5793F"/>
    <w:rsid w:val="00C756A6"/>
    <w:rsid w:val="00C7724A"/>
    <w:rsid w:val="00C86680"/>
    <w:rsid w:val="00CB3E7A"/>
    <w:rsid w:val="00CC0836"/>
    <w:rsid w:val="00CC2613"/>
    <w:rsid w:val="00CF26D1"/>
    <w:rsid w:val="00D1531B"/>
    <w:rsid w:val="00D25EA4"/>
    <w:rsid w:val="00D3503F"/>
    <w:rsid w:val="00D71711"/>
    <w:rsid w:val="00DB097C"/>
    <w:rsid w:val="00DB60F7"/>
    <w:rsid w:val="00DC257E"/>
    <w:rsid w:val="00DF1B1A"/>
    <w:rsid w:val="00E01D4F"/>
    <w:rsid w:val="00E04476"/>
    <w:rsid w:val="00E51E9B"/>
    <w:rsid w:val="00E63868"/>
    <w:rsid w:val="00E70FE4"/>
    <w:rsid w:val="00E949BC"/>
    <w:rsid w:val="00EA3ED0"/>
    <w:rsid w:val="00EB79DA"/>
    <w:rsid w:val="00EE42BB"/>
    <w:rsid w:val="00EE61F9"/>
    <w:rsid w:val="00EF735B"/>
    <w:rsid w:val="00F10FA8"/>
    <w:rsid w:val="00F21437"/>
    <w:rsid w:val="00F25768"/>
    <w:rsid w:val="00F26222"/>
    <w:rsid w:val="00F34A32"/>
    <w:rsid w:val="00FA60AD"/>
    <w:rsid w:val="00FE1B9C"/>
    <w:rsid w:val="00FE42C0"/>
    <w:rsid w:val="00FE6AB2"/>
    <w:rsid w:val="00FF4C34"/>
    <w:rsid w:val="0114B5A8"/>
    <w:rsid w:val="0135F301"/>
    <w:rsid w:val="01CF6D14"/>
    <w:rsid w:val="024410D4"/>
    <w:rsid w:val="035DCB46"/>
    <w:rsid w:val="038A49E1"/>
    <w:rsid w:val="040E7C03"/>
    <w:rsid w:val="063F182D"/>
    <w:rsid w:val="0749C4CC"/>
    <w:rsid w:val="07A3BEBF"/>
    <w:rsid w:val="08D7F18A"/>
    <w:rsid w:val="08FC7E28"/>
    <w:rsid w:val="0BF15C78"/>
    <w:rsid w:val="0CCDC788"/>
    <w:rsid w:val="0D4B2B42"/>
    <w:rsid w:val="0F63148C"/>
    <w:rsid w:val="0F89B29A"/>
    <w:rsid w:val="142F62A6"/>
    <w:rsid w:val="14E2185F"/>
    <w:rsid w:val="16225F9C"/>
    <w:rsid w:val="1DAAF1EE"/>
    <w:rsid w:val="20DFF8E2"/>
    <w:rsid w:val="236F9230"/>
    <w:rsid w:val="239EE25B"/>
    <w:rsid w:val="2418B945"/>
    <w:rsid w:val="2634718A"/>
    <w:rsid w:val="2770D7B6"/>
    <w:rsid w:val="279A7AFA"/>
    <w:rsid w:val="290DFADF"/>
    <w:rsid w:val="29DB57BC"/>
    <w:rsid w:val="2A15A77A"/>
    <w:rsid w:val="2AD9DCC2"/>
    <w:rsid w:val="2B574804"/>
    <w:rsid w:val="2C264B79"/>
    <w:rsid w:val="2C9839DF"/>
    <w:rsid w:val="2CFDA1C8"/>
    <w:rsid w:val="2D98E11E"/>
    <w:rsid w:val="2E997229"/>
    <w:rsid w:val="2FAF0885"/>
    <w:rsid w:val="2FE8570C"/>
    <w:rsid w:val="30643D06"/>
    <w:rsid w:val="318FD54C"/>
    <w:rsid w:val="346C84B4"/>
    <w:rsid w:val="36E84C0D"/>
    <w:rsid w:val="3774C44B"/>
    <w:rsid w:val="391F49DF"/>
    <w:rsid w:val="3C5A8C45"/>
    <w:rsid w:val="3C68932B"/>
    <w:rsid w:val="3C8BEAA3"/>
    <w:rsid w:val="3FF10058"/>
    <w:rsid w:val="400460A3"/>
    <w:rsid w:val="4052FE2B"/>
    <w:rsid w:val="42B227F6"/>
    <w:rsid w:val="445DA1AC"/>
    <w:rsid w:val="44BA4EF3"/>
    <w:rsid w:val="45CBBA35"/>
    <w:rsid w:val="4A7A33AE"/>
    <w:rsid w:val="4DC7782E"/>
    <w:rsid w:val="4E21018E"/>
    <w:rsid w:val="4E7227A0"/>
    <w:rsid w:val="50F37AFC"/>
    <w:rsid w:val="52215A21"/>
    <w:rsid w:val="57324934"/>
    <w:rsid w:val="58333F98"/>
    <w:rsid w:val="5894BE14"/>
    <w:rsid w:val="595C726B"/>
    <w:rsid w:val="5C27F53E"/>
    <w:rsid w:val="5CE98D78"/>
    <w:rsid w:val="5FB14897"/>
    <w:rsid w:val="60BE070B"/>
    <w:rsid w:val="62DCDE08"/>
    <w:rsid w:val="6B610D98"/>
    <w:rsid w:val="6BC2FE89"/>
    <w:rsid w:val="6F0DF07C"/>
    <w:rsid w:val="6FC6A908"/>
    <w:rsid w:val="734928ED"/>
    <w:rsid w:val="74D3B4F8"/>
    <w:rsid w:val="79AE2728"/>
    <w:rsid w:val="79B5F559"/>
    <w:rsid w:val="7ABA1391"/>
    <w:rsid w:val="7ADFFAB1"/>
    <w:rsid w:val="7BF85C1E"/>
    <w:rsid w:val="7D9CD55A"/>
    <w:rsid w:val="7E0F0E8B"/>
    <w:rsid w:val="7E8DF67D"/>
    <w:rsid w:val="7EB98BF2"/>
    <w:rsid w:val="7FC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3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15"/>
    <w:pPr>
      <w:keepNext/>
      <w:keepLines/>
      <w:spacing w:before="40"/>
      <w:outlineLvl w:val="1"/>
    </w:pPr>
    <w:rPr>
      <w:rFonts w:eastAsiaTheme="majorEastAsia"/>
      <w:b/>
      <w:color w:val="56C9ED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15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015"/>
    <w:rPr>
      <w:rFonts w:ascii="Arial" w:eastAsiaTheme="majorEastAsia" w:hAnsi="Arial" w:cs="Arial"/>
      <w:b/>
      <w:color w:val="56C9ED" w:themeColor="accent3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4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3015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customStyle="1" w:styleId="normaltextrun1">
    <w:name w:val="normaltextrun1"/>
    <w:basedOn w:val="DefaultParagraphFont"/>
    <w:rsid w:val="00E70FE4"/>
  </w:style>
  <w:style w:type="character" w:styleId="CommentReference">
    <w:name w:val="annotation reference"/>
    <w:basedOn w:val="DefaultParagraphFont"/>
    <w:uiPriority w:val="99"/>
    <w:semiHidden/>
    <w:unhideWhenUsed/>
    <w:rsid w:val="0063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74C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7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7C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7C"/>
    <w:rPr>
      <w:rFonts w:ascii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B097C"/>
  </w:style>
  <w:style w:type="character" w:customStyle="1" w:styleId="eop">
    <w:name w:val="eop"/>
    <w:basedOn w:val="DefaultParagraphFont"/>
    <w:rsid w:val="00DB097C"/>
  </w:style>
  <w:style w:type="paragraph" w:customStyle="1" w:styleId="paragraph">
    <w:name w:val="paragraph"/>
    <w:basedOn w:val="Normal"/>
    <w:rsid w:val="006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vecfc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ivecfc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C7CD4-4912-43D1-A560-CA975C858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1389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1 - Kickoff</vt:lpstr>
    </vt:vector>
  </TitlesOfParts>
  <Manager/>
  <Company/>
  <LinksUpToDate>false</LinksUpToDate>
  <CharactersWithSpaces>1667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1 - Kickoff</dc:title>
  <dc:subject>Learn how to be a changemaker with these key CF</dc:subject>
  <dc:creator/>
  <cp:keywords>Combined Federal Campaign, Kickoff</cp:keywords>
  <dc:description/>
  <cp:lastModifiedBy/>
  <cp:revision>5</cp:revision>
  <dcterms:created xsi:type="dcterms:W3CDTF">2021-08-06T17:49:00Z</dcterms:created>
  <dcterms:modified xsi:type="dcterms:W3CDTF">2021-08-06T19:58:00Z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